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ECE9F" w14:textId="77777777" w:rsidR="00E82D6E" w:rsidRDefault="00E82D6E"/>
    <w:p w14:paraId="367992BD" w14:textId="55AF4305" w:rsidR="00E82D6E" w:rsidRPr="00EA3514" w:rsidRDefault="00315861">
      <w:pPr>
        <w:spacing w:after="200" w:line="276" w:lineRule="auto"/>
        <w:rPr>
          <w:rFonts w:asciiTheme="minorHAnsi" w:eastAsia="Roboto" w:hAnsiTheme="minorHAnsi" w:cstheme="minorHAnsi"/>
          <w:b/>
          <w:sz w:val="28"/>
          <w:szCs w:val="28"/>
        </w:rPr>
      </w:pPr>
      <w:r w:rsidRPr="003E074B">
        <w:rPr>
          <w:rFonts w:asciiTheme="minorHAnsi" w:eastAsia="Roboto" w:hAnsiTheme="minorHAnsi" w:cstheme="minorHAnsi"/>
          <w:b/>
        </w:rPr>
        <w:t>Comunicat de presă:</w:t>
      </w:r>
      <w:r w:rsidRPr="003E074B">
        <w:rPr>
          <w:rFonts w:asciiTheme="minorHAnsi" w:eastAsia="Roboto" w:hAnsiTheme="minorHAnsi" w:cstheme="minorHAnsi"/>
          <w:b/>
        </w:rPr>
        <w:br/>
      </w:r>
      <w:sdt>
        <w:sdtPr>
          <w:rPr>
            <w:rFonts w:asciiTheme="minorHAnsi" w:hAnsiTheme="minorHAnsi" w:cstheme="minorHAnsi"/>
            <w:sz w:val="28"/>
            <w:szCs w:val="28"/>
          </w:rPr>
          <w:tag w:val="goog_rdk_0"/>
          <w:id w:val="-2073262895"/>
        </w:sdtPr>
        <w:sdtEndPr/>
        <w:sdtContent>
          <w:r w:rsidRPr="00EA3514">
            <w:rPr>
              <w:rFonts w:asciiTheme="minorHAnsi" w:eastAsia="Andika" w:hAnsiTheme="minorHAnsi" w:cstheme="minorHAnsi"/>
              <w:b/>
              <w:sz w:val="28"/>
              <w:szCs w:val="28"/>
            </w:rPr>
            <w:t xml:space="preserve">Asociația Prin Banat începe proiectul </w:t>
          </w:r>
          <w:r w:rsidR="003E074B" w:rsidRPr="00EA3514">
            <w:rPr>
              <w:rFonts w:asciiTheme="minorHAnsi" w:eastAsia="Andika" w:hAnsiTheme="minorHAnsi" w:cstheme="minorHAnsi"/>
              <w:b/>
              <w:sz w:val="28"/>
              <w:szCs w:val="28"/>
            </w:rPr>
            <w:t>„</w:t>
          </w:r>
          <w:r w:rsidRPr="00EA3514">
            <w:rPr>
              <w:rFonts w:asciiTheme="minorHAnsi" w:eastAsia="Andika" w:hAnsiTheme="minorHAnsi" w:cstheme="minorHAnsi"/>
              <w:b/>
              <w:sz w:val="28"/>
              <w:szCs w:val="28"/>
            </w:rPr>
            <w:t>Common Heritage - The Tale of Four Cities”</w:t>
          </w:r>
          <w:r w:rsidR="003E074B" w:rsidRPr="00EA3514">
            <w:rPr>
              <w:rFonts w:asciiTheme="minorHAnsi" w:eastAsia="Andika" w:hAnsiTheme="minorHAnsi" w:cstheme="minorHAnsi"/>
              <w:b/>
              <w:sz w:val="28"/>
              <w:szCs w:val="28"/>
            </w:rPr>
            <w:t>, în contextul Timișoara 2023 – Capitală Europeană a Culturii</w:t>
          </w:r>
          <w:r w:rsidRPr="00EA3514">
            <w:rPr>
              <w:rFonts w:asciiTheme="minorHAnsi" w:eastAsia="Andika" w:hAnsiTheme="minorHAnsi" w:cstheme="minorHAnsi"/>
              <w:b/>
              <w:sz w:val="28"/>
              <w:szCs w:val="28"/>
            </w:rPr>
            <w:t xml:space="preserve"> </w:t>
          </w:r>
        </w:sdtContent>
      </w:sdt>
    </w:p>
    <w:p w14:paraId="3183A98A" w14:textId="77777777" w:rsidR="00EA3514" w:rsidRDefault="00EA3514">
      <w:pPr>
        <w:spacing w:after="200" w:line="276" w:lineRule="auto"/>
        <w:rPr>
          <w:rFonts w:asciiTheme="minorHAnsi" w:eastAsia="Roboto" w:hAnsiTheme="minorHAnsi" w:cstheme="minorHAnsi"/>
        </w:rPr>
      </w:pPr>
    </w:p>
    <w:p w14:paraId="70FF2291" w14:textId="1B4E9A57" w:rsidR="00E82D6E" w:rsidRPr="003E074B" w:rsidRDefault="00315861">
      <w:pPr>
        <w:spacing w:after="200" w:line="276" w:lineRule="auto"/>
        <w:rPr>
          <w:rFonts w:asciiTheme="minorHAnsi" w:eastAsia="Roboto" w:hAnsiTheme="minorHAnsi" w:cstheme="minorHAnsi"/>
        </w:rPr>
      </w:pPr>
      <w:r w:rsidRPr="003E074B">
        <w:rPr>
          <w:rFonts w:asciiTheme="minorHAnsi" w:eastAsia="Roboto" w:hAnsiTheme="minorHAnsi" w:cstheme="minorHAnsi"/>
        </w:rPr>
        <w:t xml:space="preserve">În ultimii ani, proiectul Heritage of Timișoara al Asociației Prin Banat a studiat în detaliu patrimoniul arhitectural al orașului, iar anul acesta, în contextul Capitalei Europene a Culturii - Timișoara 2023, își extinde aria de explorare și își îndreaptă atenția spre patrimoniul comun a patru orașe europene: Timișoara (România), Subotica (Serbia), Szeged (Ungaria) și Odesa (Ucraina). </w:t>
      </w:r>
      <w:bookmarkStart w:id="0" w:name="_GoBack"/>
      <w:bookmarkEnd w:id="0"/>
    </w:p>
    <w:p w14:paraId="06DE0094" w14:textId="4B248AD6" w:rsidR="00E82D6E" w:rsidRPr="003E074B" w:rsidRDefault="003E074B">
      <w:pPr>
        <w:spacing w:after="200" w:line="276" w:lineRule="auto"/>
        <w:rPr>
          <w:rFonts w:asciiTheme="minorHAnsi" w:eastAsia="Roboto" w:hAnsiTheme="minorHAnsi" w:cstheme="minorHAnsi"/>
        </w:rPr>
      </w:pPr>
      <w:r w:rsidRPr="003E074B">
        <w:rPr>
          <w:rFonts w:asciiTheme="minorHAnsi" w:eastAsia="Roboto" w:hAnsiTheme="minorHAnsi" w:cstheme="minorHAnsi"/>
        </w:rPr>
        <w:t xml:space="preserve">Intitulat </w:t>
      </w:r>
      <w:r w:rsidRPr="007A4270">
        <w:rPr>
          <w:rFonts w:asciiTheme="minorHAnsi" w:eastAsia="Roboto" w:hAnsiTheme="minorHAnsi" w:cstheme="minorHAnsi"/>
        </w:rPr>
        <w:t>„</w:t>
      </w:r>
      <w:r w:rsidRPr="007A4270">
        <w:rPr>
          <w:rFonts w:asciiTheme="minorHAnsi" w:eastAsia="Roboto" w:hAnsiTheme="minorHAnsi" w:cstheme="minorHAnsi"/>
          <w:b/>
        </w:rPr>
        <w:t>Common Heritage - The Tale of Four Cities</w:t>
      </w:r>
      <w:r w:rsidRPr="007A4270">
        <w:rPr>
          <w:rFonts w:asciiTheme="minorHAnsi" w:eastAsia="Roboto" w:hAnsiTheme="minorHAnsi" w:cstheme="minorHAnsi"/>
          <w:lang w:val="en-US"/>
        </w:rPr>
        <w:t>”</w:t>
      </w:r>
      <w:r w:rsidRPr="003E074B">
        <w:rPr>
          <w:rFonts w:asciiTheme="minorHAnsi" w:eastAsia="Roboto" w:hAnsiTheme="minorHAnsi" w:cstheme="minorHAnsi"/>
        </w:rPr>
        <w:t>, prima etapă a proiectului</w:t>
      </w:r>
      <w:r w:rsidR="00315861" w:rsidRPr="003E074B">
        <w:rPr>
          <w:rFonts w:asciiTheme="minorHAnsi" w:eastAsia="Roboto" w:hAnsiTheme="minorHAnsi" w:cstheme="minorHAnsi"/>
        </w:rPr>
        <w:t xml:space="preserve"> a început săptămâna aceasta, prin vizite în orașele Szeged și Subotica și prin cercetarea și identificarea elementelor comune ale clădirilor istorice din orașele respective. Organizațiile partenere (</w:t>
      </w:r>
      <w:r w:rsidR="00315861" w:rsidRPr="007A4270">
        <w:rPr>
          <w:rFonts w:asciiTheme="minorHAnsi" w:eastAsia="Roboto" w:hAnsiTheme="minorHAnsi" w:cstheme="minorHAnsi"/>
        </w:rPr>
        <w:t>TourInform Szeged și Visit</w:t>
      </w:r>
      <w:r w:rsidRPr="007A4270">
        <w:rPr>
          <w:rFonts w:asciiTheme="minorHAnsi" w:eastAsia="Roboto" w:hAnsiTheme="minorHAnsi" w:cstheme="minorHAnsi"/>
        </w:rPr>
        <w:t xml:space="preserve"> </w:t>
      </w:r>
      <w:r w:rsidR="00315861" w:rsidRPr="007A4270">
        <w:rPr>
          <w:rFonts w:asciiTheme="minorHAnsi" w:eastAsia="Roboto" w:hAnsiTheme="minorHAnsi" w:cstheme="minorHAnsi"/>
        </w:rPr>
        <w:t>Subotica</w:t>
      </w:r>
      <w:r w:rsidR="00315861" w:rsidRPr="003E074B">
        <w:rPr>
          <w:rFonts w:asciiTheme="minorHAnsi" w:eastAsia="Roboto" w:hAnsiTheme="minorHAnsi" w:cstheme="minorHAnsi"/>
        </w:rPr>
        <w:t>) oferă tururi ghidate ale arhitecturii locale și întâlniri cu comunitatea artistică și științifică locală.</w:t>
      </w:r>
    </w:p>
    <w:p w14:paraId="0DC8D076" w14:textId="12103617" w:rsidR="00E82D6E" w:rsidRPr="003E074B" w:rsidRDefault="007A4270">
      <w:pPr>
        <w:spacing w:after="200" w:line="276" w:lineRule="auto"/>
        <w:rPr>
          <w:rFonts w:asciiTheme="minorHAnsi" w:eastAsia="Roboto" w:hAnsiTheme="minorHAnsi" w:cstheme="minorHAnsi"/>
        </w:rPr>
      </w:pPr>
      <w:r w:rsidRPr="007A4270">
        <w:rPr>
          <w:rFonts w:asciiTheme="minorHAnsi" w:eastAsia="Roboto" w:hAnsiTheme="minorHAnsi" w:cstheme="minorHAnsi"/>
        </w:rPr>
        <w:t>„</w:t>
      </w:r>
      <w:r w:rsidR="00315861" w:rsidRPr="003E074B">
        <w:rPr>
          <w:rFonts w:asciiTheme="minorHAnsi" w:eastAsia="Roboto" w:hAnsiTheme="minorHAnsi" w:cstheme="minorHAnsi"/>
          <w:i/>
        </w:rPr>
        <w:t>Am ales cele patru orașe deoarece</w:t>
      </w:r>
      <w:r w:rsidR="003E074B" w:rsidRPr="003E074B">
        <w:rPr>
          <w:rFonts w:asciiTheme="minorHAnsi" w:eastAsia="Roboto" w:hAnsiTheme="minorHAnsi" w:cstheme="minorHAnsi"/>
          <w:i/>
        </w:rPr>
        <w:t>,</w:t>
      </w:r>
      <w:r w:rsidR="00315861" w:rsidRPr="003E074B">
        <w:rPr>
          <w:rFonts w:asciiTheme="minorHAnsi" w:eastAsia="Roboto" w:hAnsiTheme="minorHAnsi" w:cstheme="minorHAnsi"/>
          <w:i/>
        </w:rPr>
        <w:t xml:space="preserve"> fiind amplasate în aceeași zonă geografică, acestea împărtășesc mai multe elemente de decor din perioada anilor 1900 (stilul Secession). În cercetările noastre, vom identifica atât elemente comune împărtășite (culturale, istorice, etnologice), cât și diferențe care definesc specificul local al fiecărui oraș. Ne dorim să creăm o narațiune comună, care să crească sentimentul de apartenență la același spațiu comun european. Prin intermediul artei, patrimoniului arhitectural și a resurselor locale, vrem să definim identitatea orașului Timișoara și a comunității locale.”</w:t>
      </w:r>
      <w:r w:rsidR="00315861" w:rsidRPr="003E074B">
        <w:rPr>
          <w:rFonts w:asciiTheme="minorHAnsi" w:eastAsia="Roboto" w:hAnsiTheme="minorHAnsi" w:cstheme="minorHAnsi"/>
        </w:rPr>
        <w:t xml:space="preserve"> - Mihai Moldovan, coordonator </w:t>
      </w:r>
      <w:r w:rsidR="003E074B" w:rsidRPr="003E074B">
        <w:rPr>
          <w:rFonts w:asciiTheme="minorHAnsi" w:eastAsia="Roboto" w:hAnsiTheme="minorHAnsi" w:cstheme="minorHAnsi"/>
        </w:rPr>
        <w:t>„Common Heritage - The Tale of Four Cities</w:t>
      </w:r>
      <w:r w:rsidR="003E074B">
        <w:rPr>
          <w:rFonts w:asciiTheme="minorHAnsi" w:eastAsia="Roboto" w:hAnsiTheme="minorHAnsi" w:cstheme="minorHAnsi"/>
          <w:lang w:val="en-US"/>
        </w:rPr>
        <w:t>”</w:t>
      </w:r>
      <w:r w:rsidR="003E074B">
        <w:rPr>
          <w:rFonts w:asciiTheme="minorHAnsi" w:eastAsia="Roboto" w:hAnsiTheme="minorHAnsi" w:cstheme="minorHAnsi"/>
        </w:rPr>
        <w:t>.</w:t>
      </w:r>
    </w:p>
    <w:p w14:paraId="6BF1F629" w14:textId="55320DAB" w:rsidR="00E82D6E" w:rsidRPr="003E074B" w:rsidRDefault="00315861">
      <w:pPr>
        <w:spacing w:after="200" w:line="276" w:lineRule="auto"/>
        <w:rPr>
          <w:rFonts w:asciiTheme="minorHAnsi" w:eastAsia="Roboto" w:hAnsiTheme="minorHAnsi" w:cstheme="minorHAnsi"/>
        </w:rPr>
      </w:pPr>
      <w:r w:rsidRPr="003E074B">
        <w:rPr>
          <w:rFonts w:asciiTheme="minorHAnsi" w:eastAsia="Roboto" w:hAnsiTheme="minorHAnsi" w:cstheme="minorHAnsi"/>
        </w:rPr>
        <w:t xml:space="preserve">În urma acestor vizite, o echipă de artiști locali și internaționali, cercetători și fotografi va utiliza patrimoniul construit, pentru a crea ilustrații, publicații și producții multimedia. Acestea vor celebra prin artă unitatea și diversitatea culturală din patru țări diferite și vor fi prezentate publicului prin expoziții, concerte, film și conferințe. Pentru a afla mai multe despre proiectul </w:t>
      </w:r>
      <w:r w:rsidR="003E074B" w:rsidRPr="003E074B">
        <w:rPr>
          <w:rFonts w:asciiTheme="minorHAnsi" w:eastAsia="Roboto" w:hAnsiTheme="minorHAnsi" w:cstheme="minorHAnsi"/>
        </w:rPr>
        <w:t>„Common Heritage - The Tale of Four Cities</w:t>
      </w:r>
      <w:r w:rsidR="003E074B">
        <w:rPr>
          <w:rFonts w:asciiTheme="minorHAnsi" w:eastAsia="Roboto" w:hAnsiTheme="minorHAnsi" w:cstheme="minorHAnsi"/>
          <w:lang w:val="en-US"/>
        </w:rPr>
        <w:t>”</w:t>
      </w:r>
      <w:r w:rsidRPr="003E074B">
        <w:rPr>
          <w:rFonts w:asciiTheme="minorHAnsi" w:eastAsia="Roboto" w:hAnsiTheme="minorHAnsi" w:cstheme="minorHAnsi"/>
        </w:rPr>
        <w:t xml:space="preserve"> și despre evenimentele viitoare, </w:t>
      </w:r>
      <w:r w:rsidR="007A4270">
        <w:rPr>
          <w:rFonts w:asciiTheme="minorHAnsi" w:eastAsia="Roboto" w:hAnsiTheme="minorHAnsi" w:cstheme="minorHAnsi"/>
        </w:rPr>
        <w:t xml:space="preserve">vă invităm să </w:t>
      </w:r>
      <w:r w:rsidRPr="003E074B">
        <w:rPr>
          <w:rFonts w:asciiTheme="minorHAnsi" w:eastAsia="Roboto" w:hAnsiTheme="minorHAnsi" w:cstheme="minorHAnsi"/>
        </w:rPr>
        <w:t>urmăriți</w:t>
      </w:r>
      <w:hyperlink r:id="rId7">
        <w:r w:rsidRPr="003E074B">
          <w:rPr>
            <w:rFonts w:asciiTheme="minorHAnsi" w:eastAsia="Roboto" w:hAnsiTheme="minorHAnsi" w:cstheme="minorHAnsi"/>
            <w:color w:val="1155CC"/>
            <w:u w:val="single"/>
          </w:rPr>
          <w:t xml:space="preserve"> pagina de Facebook</w:t>
        </w:r>
      </w:hyperlink>
      <w:sdt>
        <w:sdtPr>
          <w:rPr>
            <w:rFonts w:asciiTheme="minorHAnsi" w:hAnsiTheme="minorHAnsi" w:cstheme="minorHAnsi"/>
          </w:rPr>
          <w:tag w:val="goog_rdk_1"/>
          <w:id w:val="-1451465484"/>
        </w:sdtPr>
        <w:sdtEndPr/>
        <w:sdtContent>
          <w:r w:rsidRPr="003E074B">
            <w:rPr>
              <w:rFonts w:asciiTheme="minorHAnsi" w:eastAsia="Andika" w:hAnsiTheme="minorHAnsi" w:cstheme="minorHAnsi"/>
            </w:rPr>
            <w:t xml:space="preserve"> și </w:t>
          </w:r>
        </w:sdtContent>
      </w:sdt>
      <w:hyperlink r:id="rId8">
        <w:proofErr w:type="spellStart"/>
        <w:r w:rsidRPr="003E074B">
          <w:rPr>
            <w:rFonts w:asciiTheme="minorHAnsi" w:eastAsia="Roboto" w:hAnsiTheme="minorHAnsi" w:cstheme="minorHAnsi"/>
            <w:color w:val="1155CC"/>
            <w:u w:val="single"/>
          </w:rPr>
          <w:t>Instagram</w:t>
        </w:r>
        <w:proofErr w:type="spellEnd"/>
      </w:hyperlink>
      <w:sdt>
        <w:sdtPr>
          <w:rPr>
            <w:rFonts w:asciiTheme="minorHAnsi" w:hAnsiTheme="minorHAnsi" w:cstheme="minorHAnsi"/>
          </w:rPr>
          <w:tag w:val="goog_rdk_2"/>
          <w:id w:val="1055201922"/>
        </w:sdtPr>
        <w:sdtEndPr/>
        <w:sdtContent>
          <w:r w:rsidR="003E074B" w:rsidRPr="003E074B">
            <w:rPr>
              <w:rFonts w:asciiTheme="minorHAnsi" w:hAnsiTheme="minorHAnsi" w:cstheme="minorHAnsi"/>
            </w:rPr>
            <w:t xml:space="preserve"> </w:t>
          </w:r>
          <w:proofErr w:type="spellStart"/>
          <w:r w:rsidR="003E074B" w:rsidRPr="003E074B">
            <w:rPr>
              <w:rFonts w:asciiTheme="minorHAnsi" w:hAnsiTheme="minorHAnsi" w:cstheme="minorHAnsi"/>
            </w:rPr>
            <w:t>Heritage</w:t>
          </w:r>
          <w:proofErr w:type="spellEnd"/>
          <w:r w:rsidR="003E074B" w:rsidRPr="003E074B">
            <w:rPr>
              <w:rFonts w:asciiTheme="minorHAnsi" w:hAnsiTheme="minorHAnsi" w:cstheme="minorHAnsi"/>
            </w:rPr>
            <w:t xml:space="preserve"> of Timișoara.</w:t>
          </w:r>
          <w:r w:rsidRPr="003E074B">
            <w:rPr>
              <w:rFonts w:asciiTheme="minorHAnsi" w:eastAsia="Andika" w:hAnsiTheme="minorHAnsi" w:cstheme="minorHAnsi"/>
            </w:rPr>
            <w:t xml:space="preserve"> </w:t>
          </w:r>
        </w:sdtContent>
      </w:sdt>
    </w:p>
    <w:p w14:paraId="258CD036" w14:textId="77777777" w:rsidR="007A4270" w:rsidRDefault="00315861">
      <w:pPr>
        <w:spacing w:after="200" w:line="276" w:lineRule="auto"/>
        <w:rPr>
          <w:rFonts w:asciiTheme="minorHAnsi" w:eastAsia="Roboto" w:hAnsiTheme="minorHAnsi" w:cstheme="minorHAnsi"/>
          <w:lang w:val="en-US"/>
        </w:rPr>
      </w:pPr>
      <w:r w:rsidRPr="003E074B">
        <w:rPr>
          <w:rFonts w:asciiTheme="minorHAnsi" w:eastAsia="Roboto" w:hAnsiTheme="minorHAnsi" w:cstheme="minorHAnsi"/>
        </w:rPr>
        <w:t xml:space="preserve">Organizat de Asociația Prin Banat, proiectul </w:t>
      </w:r>
      <w:r w:rsidR="003E074B" w:rsidRPr="003E074B">
        <w:rPr>
          <w:rFonts w:asciiTheme="minorHAnsi" w:eastAsia="Roboto" w:hAnsiTheme="minorHAnsi" w:cstheme="minorHAnsi"/>
        </w:rPr>
        <w:t>„Common Heritage - The Tale of Four Cities</w:t>
      </w:r>
      <w:r w:rsidR="003E074B">
        <w:rPr>
          <w:rFonts w:asciiTheme="minorHAnsi" w:eastAsia="Roboto" w:hAnsiTheme="minorHAnsi" w:cstheme="minorHAnsi"/>
          <w:lang w:val="en-US"/>
        </w:rPr>
        <w:t>”</w:t>
      </w:r>
      <w:r w:rsidR="003E074B">
        <w:rPr>
          <w:rFonts w:asciiTheme="minorHAnsi" w:eastAsia="Roboto" w:hAnsiTheme="minorHAnsi" w:cstheme="minorHAnsi"/>
        </w:rPr>
        <w:t xml:space="preserve"> </w:t>
      </w:r>
      <w:r w:rsidRPr="003E074B">
        <w:rPr>
          <w:rFonts w:asciiTheme="minorHAnsi" w:eastAsia="Roboto" w:hAnsiTheme="minorHAnsi" w:cstheme="minorHAnsi"/>
        </w:rPr>
        <w:t xml:space="preserve">face parte din Programul cultural național „Timișoara – Capitală Europeană a Culturii în anul </w:t>
      </w:r>
      <w:r w:rsidRPr="003E074B">
        <w:rPr>
          <w:rFonts w:asciiTheme="minorHAnsi" w:eastAsia="Roboto" w:hAnsiTheme="minorHAnsi" w:cstheme="minorHAnsi"/>
        </w:rPr>
        <w:lastRenderedPageBreak/>
        <w:t xml:space="preserve">2023” și este finanțat prin programul European Echoes, derulat de Centrul de Proiecte al Municipiului Timișoara, cu sume alocate de la bugetul de stat, prin bugetul </w:t>
      </w:r>
      <w:proofErr w:type="spellStart"/>
      <w:r w:rsidRPr="003E074B">
        <w:rPr>
          <w:rFonts w:asciiTheme="minorHAnsi" w:eastAsia="Roboto" w:hAnsiTheme="minorHAnsi" w:cstheme="minorHAnsi"/>
        </w:rPr>
        <w:t>Ministeru</w:t>
      </w:r>
      <w:r w:rsidR="00EA3514">
        <w:rPr>
          <w:rFonts w:asciiTheme="minorHAnsi" w:eastAsia="Roboto" w:hAnsiTheme="minorHAnsi" w:cstheme="minorHAnsi"/>
          <w:lang w:val="en-US"/>
        </w:rPr>
        <w:t>lui</w:t>
      </w:r>
      <w:proofErr w:type="spellEnd"/>
      <w:r w:rsidRPr="003E074B">
        <w:rPr>
          <w:rFonts w:asciiTheme="minorHAnsi" w:eastAsia="Roboto" w:hAnsiTheme="minorHAnsi" w:cstheme="minorHAnsi"/>
        </w:rPr>
        <w:t xml:space="preserve"> Culturii.</w:t>
      </w:r>
      <w:r w:rsidR="007A4270">
        <w:rPr>
          <w:rFonts w:asciiTheme="minorHAnsi" w:eastAsia="Roboto" w:hAnsiTheme="minorHAnsi" w:cstheme="minorHAnsi"/>
          <w:lang w:val="en-US"/>
        </w:rPr>
        <w:t xml:space="preserve"> </w:t>
      </w:r>
    </w:p>
    <w:p w14:paraId="6EEE2B2E" w14:textId="7C4340F8" w:rsidR="00EA3514" w:rsidRPr="007A4270" w:rsidRDefault="00EA3514">
      <w:pPr>
        <w:spacing w:after="200" w:line="276" w:lineRule="auto"/>
        <w:rPr>
          <w:rFonts w:asciiTheme="minorHAnsi" w:eastAsia="Roboto" w:hAnsiTheme="minorHAnsi" w:cstheme="minorHAnsi"/>
        </w:rPr>
      </w:pPr>
      <w:r>
        <w:rPr>
          <w:rFonts w:asciiTheme="minorHAnsi" w:eastAsia="Roboto" w:hAnsiTheme="minorHAnsi" w:cstheme="minorHAnsi"/>
        </w:rPr>
        <w:t xml:space="preserve">După </w:t>
      </w:r>
      <w:r w:rsidRPr="003E074B">
        <w:rPr>
          <w:rFonts w:asciiTheme="minorHAnsi" w:eastAsia="Roboto" w:hAnsiTheme="minorHAnsi" w:cstheme="minorHAnsi"/>
        </w:rPr>
        <w:t>„</w:t>
      </w:r>
      <w:hyperlink r:id="rId9" w:history="1">
        <w:r w:rsidRPr="007A4270">
          <w:rPr>
            <w:rStyle w:val="Hyperlink"/>
            <w:rFonts w:asciiTheme="minorHAnsi" w:eastAsia="Roboto" w:hAnsiTheme="minorHAnsi" w:cstheme="minorHAnsi"/>
          </w:rPr>
          <w:t xml:space="preserve">Cămine în mișcare / </w:t>
        </w:r>
        <w:proofErr w:type="spellStart"/>
        <w:r w:rsidRPr="007A4270">
          <w:rPr>
            <w:rStyle w:val="Hyperlink"/>
            <w:rFonts w:asciiTheme="minorHAnsi" w:eastAsia="Roboto" w:hAnsiTheme="minorHAnsi" w:cstheme="minorHAnsi"/>
          </w:rPr>
          <w:t>Moving</w:t>
        </w:r>
        <w:proofErr w:type="spellEnd"/>
        <w:r w:rsidRPr="007A4270">
          <w:rPr>
            <w:rStyle w:val="Hyperlink"/>
            <w:rFonts w:asciiTheme="minorHAnsi" w:eastAsia="Roboto" w:hAnsiTheme="minorHAnsi" w:cstheme="minorHAnsi"/>
          </w:rPr>
          <w:t xml:space="preserve"> </w:t>
        </w:r>
        <w:proofErr w:type="spellStart"/>
        <w:r w:rsidRPr="007A4270">
          <w:rPr>
            <w:rStyle w:val="Hyperlink"/>
            <w:rFonts w:asciiTheme="minorHAnsi" w:eastAsia="Roboto" w:hAnsiTheme="minorHAnsi" w:cstheme="minorHAnsi"/>
          </w:rPr>
          <w:t>Fireplaces</w:t>
        </w:r>
        <w:proofErr w:type="spellEnd"/>
      </w:hyperlink>
      <w:r>
        <w:rPr>
          <w:rFonts w:asciiTheme="minorHAnsi" w:eastAsia="Roboto" w:hAnsiTheme="minorHAnsi" w:cstheme="minorHAnsi"/>
          <w:lang w:val="en-US"/>
        </w:rPr>
        <w:t>”</w:t>
      </w:r>
      <w:r>
        <w:rPr>
          <w:rFonts w:asciiTheme="minorHAnsi" w:eastAsia="Roboto" w:hAnsiTheme="minorHAnsi" w:cstheme="minorHAnsi"/>
        </w:rPr>
        <w:t xml:space="preserve"> </w:t>
      </w:r>
      <w:r w:rsidRPr="003E074B">
        <w:rPr>
          <w:rFonts w:asciiTheme="minorHAnsi" w:eastAsia="Roboto" w:hAnsiTheme="minorHAnsi" w:cstheme="minorHAnsi"/>
        </w:rPr>
        <w:t>–</w:t>
      </w:r>
      <w:r>
        <w:rPr>
          <w:rFonts w:asciiTheme="minorHAnsi" w:eastAsia="Roboto" w:hAnsiTheme="minorHAnsi" w:cstheme="minorHAnsi"/>
        </w:rPr>
        <w:t xml:space="preserve"> un proiect pe care Asociația Prin Banat îl implementează din 2017, </w:t>
      </w:r>
      <w:r w:rsidRPr="003E074B">
        <w:rPr>
          <w:rFonts w:asciiTheme="minorHAnsi" w:eastAsia="Roboto" w:hAnsiTheme="minorHAnsi" w:cstheme="minorHAnsi"/>
        </w:rPr>
        <w:t xml:space="preserve">„Common </w:t>
      </w:r>
      <w:proofErr w:type="spellStart"/>
      <w:r w:rsidRPr="003E074B">
        <w:rPr>
          <w:rFonts w:asciiTheme="minorHAnsi" w:eastAsia="Roboto" w:hAnsiTheme="minorHAnsi" w:cstheme="minorHAnsi"/>
        </w:rPr>
        <w:t>Heritage</w:t>
      </w:r>
      <w:proofErr w:type="spellEnd"/>
      <w:r w:rsidRPr="003E074B">
        <w:rPr>
          <w:rFonts w:asciiTheme="minorHAnsi" w:eastAsia="Roboto" w:hAnsiTheme="minorHAnsi" w:cstheme="minorHAnsi"/>
        </w:rPr>
        <w:t xml:space="preserve"> - The Tale of </w:t>
      </w:r>
      <w:proofErr w:type="spellStart"/>
      <w:r w:rsidRPr="003E074B">
        <w:rPr>
          <w:rFonts w:asciiTheme="minorHAnsi" w:eastAsia="Roboto" w:hAnsiTheme="minorHAnsi" w:cstheme="minorHAnsi"/>
        </w:rPr>
        <w:t>Four</w:t>
      </w:r>
      <w:proofErr w:type="spellEnd"/>
      <w:r w:rsidRPr="003E074B">
        <w:rPr>
          <w:rFonts w:asciiTheme="minorHAnsi" w:eastAsia="Roboto" w:hAnsiTheme="minorHAnsi" w:cstheme="minorHAnsi"/>
        </w:rPr>
        <w:t xml:space="preserve"> </w:t>
      </w:r>
      <w:proofErr w:type="spellStart"/>
      <w:r w:rsidRPr="003E074B">
        <w:rPr>
          <w:rFonts w:asciiTheme="minorHAnsi" w:eastAsia="Roboto" w:hAnsiTheme="minorHAnsi" w:cstheme="minorHAnsi"/>
        </w:rPr>
        <w:t>Cities</w:t>
      </w:r>
      <w:proofErr w:type="spellEnd"/>
      <w:r>
        <w:rPr>
          <w:rFonts w:asciiTheme="minorHAnsi" w:eastAsia="Roboto" w:hAnsiTheme="minorHAnsi" w:cstheme="minorHAnsi"/>
          <w:lang w:val="en-US"/>
        </w:rPr>
        <w:t xml:space="preserve">” </w:t>
      </w:r>
      <w:proofErr w:type="spellStart"/>
      <w:r>
        <w:rPr>
          <w:rFonts w:asciiTheme="minorHAnsi" w:eastAsia="Roboto" w:hAnsiTheme="minorHAnsi" w:cstheme="minorHAnsi"/>
          <w:lang w:val="en-US"/>
        </w:rPr>
        <w:t>reprezintă</w:t>
      </w:r>
      <w:proofErr w:type="spellEnd"/>
      <w:r>
        <w:rPr>
          <w:rFonts w:asciiTheme="minorHAnsi" w:eastAsia="Roboto" w:hAnsiTheme="minorHAnsi" w:cstheme="minorHAnsi"/>
          <w:lang w:val="en-US"/>
        </w:rPr>
        <w:t xml:space="preserve"> a </w:t>
      </w:r>
      <w:proofErr w:type="spellStart"/>
      <w:r>
        <w:rPr>
          <w:rFonts w:asciiTheme="minorHAnsi" w:eastAsia="Roboto" w:hAnsiTheme="minorHAnsi" w:cstheme="minorHAnsi"/>
          <w:lang w:val="en-US"/>
        </w:rPr>
        <w:t>doua</w:t>
      </w:r>
      <w:proofErr w:type="spellEnd"/>
      <w:r>
        <w:rPr>
          <w:rFonts w:asciiTheme="minorHAnsi" w:eastAsia="Roboto" w:hAnsiTheme="minorHAnsi" w:cstheme="minorHAnsi"/>
          <w:lang w:val="en-US"/>
        </w:rPr>
        <w:t xml:space="preserve"> </w:t>
      </w:r>
      <w:proofErr w:type="spellStart"/>
      <w:r>
        <w:rPr>
          <w:rFonts w:asciiTheme="minorHAnsi" w:eastAsia="Roboto" w:hAnsiTheme="minorHAnsi" w:cstheme="minorHAnsi"/>
          <w:lang w:val="en-US"/>
        </w:rPr>
        <w:t>contribuție</w:t>
      </w:r>
      <w:proofErr w:type="spellEnd"/>
      <w:r>
        <w:rPr>
          <w:rFonts w:asciiTheme="minorHAnsi" w:eastAsia="Roboto" w:hAnsiTheme="minorHAnsi" w:cstheme="minorHAnsi"/>
          <w:lang w:val="en-US"/>
        </w:rPr>
        <w:t xml:space="preserve"> a </w:t>
      </w:r>
      <w:proofErr w:type="spellStart"/>
      <w:r>
        <w:rPr>
          <w:rFonts w:asciiTheme="minorHAnsi" w:eastAsia="Roboto" w:hAnsiTheme="minorHAnsi" w:cstheme="minorHAnsi"/>
          <w:lang w:val="en-US"/>
        </w:rPr>
        <w:t>organizației</w:t>
      </w:r>
      <w:proofErr w:type="spellEnd"/>
      <w:r>
        <w:rPr>
          <w:rFonts w:asciiTheme="minorHAnsi" w:eastAsia="Roboto" w:hAnsiTheme="minorHAnsi" w:cstheme="minorHAnsi"/>
          <w:lang w:val="en-US"/>
        </w:rPr>
        <w:t xml:space="preserve"> la </w:t>
      </w:r>
      <w:proofErr w:type="spellStart"/>
      <w:r>
        <w:rPr>
          <w:rFonts w:asciiTheme="minorHAnsi" w:eastAsia="Roboto" w:hAnsiTheme="minorHAnsi" w:cstheme="minorHAnsi"/>
          <w:lang w:val="en-US"/>
        </w:rPr>
        <w:t>dezvoltarea</w:t>
      </w:r>
      <w:proofErr w:type="spellEnd"/>
      <w:r>
        <w:rPr>
          <w:rFonts w:asciiTheme="minorHAnsi" w:eastAsia="Roboto" w:hAnsiTheme="minorHAnsi" w:cstheme="minorHAnsi"/>
          <w:lang w:val="en-US"/>
        </w:rPr>
        <w:t xml:space="preserve"> </w:t>
      </w:r>
      <w:proofErr w:type="spellStart"/>
      <w:r>
        <w:rPr>
          <w:rFonts w:asciiTheme="minorHAnsi" w:eastAsia="Roboto" w:hAnsiTheme="minorHAnsi" w:cstheme="minorHAnsi"/>
          <w:lang w:val="en-US"/>
        </w:rPr>
        <w:t>Programului</w:t>
      </w:r>
      <w:proofErr w:type="spellEnd"/>
      <w:r>
        <w:rPr>
          <w:rFonts w:asciiTheme="minorHAnsi" w:eastAsia="Roboto" w:hAnsiTheme="minorHAnsi" w:cstheme="minorHAnsi"/>
          <w:lang w:val="en-US"/>
        </w:rPr>
        <w:t xml:space="preserve"> cultural </w:t>
      </w:r>
      <w:proofErr w:type="spellStart"/>
      <w:r>
        <w:rPr>
          <w:rFonts w:asciiTheme="minorHAnsi" w:eastAsia="Roboto" w:hAnsiTheme="minorHAnsi" w:cstheme="minorHAnsi"/>
          <w:lang w:val="en-US"/>
        </w:rPr>
        <w:t>național</w:t>
      </w:r>
      <w:proofErr w:type="spellEnd"/>
      <w:r>
        <w:rPr>
          <w:rFonts w:asciiTheme="minorHAnsi" w:eastAsia="Roboto" w:hAnsiTheme="minorHAnsi" w:cstheme="minorHAnsi"/>
          <w:lang w:val="en-US"/>
        </w:rPr>
        <w:t xml:space="preserve"> </w:t>
      </w:r>
      <w:r w:rsidRPr="003E074B">
        <w:rPr>
          <w:rFonts w:asciiTheme="minorHAnsi" w:eastAsia="Roboto" w:hAnsiTheme="minorHAnsi" w:cstheme="minorHAnsi"/>
        </w:rPr>
        <w:t>„Timișoara – Capitală Europeană a Culturii în anul 2023”</w:t>
      </w:r>
      <w:r>
        <w:rPr>
          <w:rFonts w:asciiTheme="minorHAnsi" w:eastAsia="Roboto" w:hAnsiTheme="minorHAnsi" w:cstheme="minorHAnsi"/>
        </w:rPr>
        <w:t>.</w:t>
      </w:r>
    </w:p>
    <w:p w14:paraId="3665E478" w14:textId="77777777" w:rsidR="00E82D6E" w:rsidRDefault="00E82D6E">
      <w:pPr>
        <w:spacing w:after="200" w:line="276" w:lineRule="auto"/>
        <w:rPr>
          <w:rFonts w:ascii="Roboto" w:eastAsia="Roboto" w:hAnsi="Roboto" w:cs="Roboto"/>
          <w:sz w:val="22"/>
          <w:szCs w:val="22"/>
        </w:rPr>
      </w:pPr>
    </w:p>
    <w:p w14:paraId="7DFA9187" w14:textId="77777777" w:rsidR="00E82D6E" w:rsidRDefault="00315861">
      <w:pPr>
        <w:spacing w:after="200" w:line="276" w:lineRule="auto"/>
        <w:rPr>
          <w:rFonts w:ascii="Roboto" w:eastAsia="Roboto" w:hAnsi="Roboto" w:cs="Roboto"/>
          <w:sz w:val="22"/>
          <w:szCs w:val="22"/>
        </w:rPr>
      </w:pPr>
      <w:r>
        <w:rPr>
          <w:rFonts w:ascii="Roboto" w:eastAsia="Roboto" w:hAnsi="Roboto" w:cs="Roboto"/>
          <w:sz w:val="22"/>
          <w:szCs w:val="22"/>
        </w:rPr>
        <w:t>***</w:t>
      </w:r>
    </w:p>
    <w:p w14:paraId="7AC1087D" w14:textId="77777777" w:rsidR="004B0DA5" w:rsidRDefault="00315861">
      <w:pPr>
        <w:spacing w:after="200" w:line="276" w:lineRule="auto"/>
        <w:rPr>
          <w:rFonts w:ascii="Roboto" w:eastAsia="Roboto" w:hAnsi="Roboto" w:cs="Roboto"/>
          <w:b/>
          <w:sz w:val="22"/>
          <w:szCs w:val="22"/>
        </w:rPr>
      </w:pPr>
      <w:r>
        <w:rPr>
          <w:rFonts w:ascii="Roboto" w:eastAsia="Roboto" w:hAnsi="Roboto" w:cs="Roboto"/>
          <w:b/>
          <w:sz w:val="22"/>
          <w:szCs w:val="22"/>
        </w:rPr>
        <w:t>Persoană de contact:</w:t>
      </w:r>
    </w:p>
    <w:p w14:paraId="5470536C" w14:textId="68AC617F" w:rsidR="004B0DA5" w:rsidRDefault="004B0DA5">
      <w:pPr>
        <w:spacing w:after="200" w:line="276" w:lineRule="auto"/>
        <w:rPr>
          <w:rFonts w:ascii="Roboto" w:eastAsia="Roboto" w:hAnsi="Roboto" w:cs="Roboto"/>
          <w:sz w:val="22"/>
          <w:szCs w:val="22"/>
        </w:rPr>
      </w:pPr>
      <w:r>
        <w:rPr>
          <w:rFonts w:ascii="Roboto" w:eastAsia="Roboto" w:hAnsi="Roboto" w:cs="Roboto"/>
          <w:b/>
          <w:sz w:val="22"/>
          <w:szCs w:val="22"/>
          <w:lang w:val="en-US"/>
        </w:rPr>
        <w:t>M</w:t>
      </w:r>
      <w:r>
        <w:rPr>
          <w:rFonts w:ascii="Roboto" w:eastAsia="Roboto" w:hAnsi="Roboto" w:cs="Roboto"/>
          <w:b/>
          <w:sz w:val="22"/>
          <w:szCs w:val="22"/>
          <w:lang w:val="en-US"/>
        </w:rPr>
        <w:t>ihai</w:t>
      </w:r>
      <w:r>
        <w:rPr>
          <w:rFonts w:ascii="Roboto" w:eastAsia="Roboto" w:hAnsi="Roboto" w:cs="Roboto"/>
          <w:b/>
          <w:sz w:val="22"/>
          <w:szCs w:val="22"/>
          <w:lang w:val="en-US"/>
        </w:rPr>
        <w:t xml:space="preserve"> MOLDOVAN</w:t>
      </w:r>
      <w:r>
        <w:rPr>
          <w:rFonts w:ascii="Roboto" w:eastAsia="Roboto" w:hAnsi="Roboto" w:cs="Roboto"/>
          <w:sz w:val="22"/>
          <w:szCs w:val="22"/>
        </w:rPr>
        <w:br/>
        <w:t>Coordonator proiect</w:t>
      </w:r>
      <w:r>
        <w:rPr>
          <w:rFonts w:ascii="Roboto" w:eastAsia="Roboto" w:hAnsi="Roboto" w:cs="Roboto"/>
          <w:sz w:val="22"/>
          <w:szCs w:val="22"/>
        </w:rPr>
        <w:br/>
        <w:t>Tel. (+40) 7</w:t>
      </w:r>
      <w:r>
        <w:rPr>
          <w:rFonts w:ascii="Roboto" w:eastAsia="Roboto" w:hAnsi="Roboto" w:cs="Roboto"/>
          <w:sz w:val="22"/>
          <w:szCs w:val="22"/>
        </w:rPr>
        <w:t>71</w:t>
      </w:r>
      <w:r>
        <w:rPr>
          <w:rFonts w:ascii="Roboto" w:eastAsia="Roboto" w:hAnsi="Roboto" w:cs="Roboto"/>
          <w:sz w:val="22"/>
          <w:szCs w:val="22"/>
        </w:rPr>
        <w:t xml:space="preserve"> </w:t>
      </w:r>
      <w:r>
        <w:rPr>
          <w:rFonts w:ascii="Roboto" w:eastAsia="Roboto" w:hAnsi="Roboto" w:cs="Roboto"/>
          <w:sz w:val="22"/>
          <w:szCs w:val="22"/>
        </w:rPr>
        <w:t>700</w:t>
      </w:r>
      <w:r>
        <w:rPr>
          <w:rFonts w:ascii="Roboto" w:eastAsia="Roboto" w:hAnsi="Roboto" w:cs="Roboto"/>
          <w:sz w:val="22"/>
          <w:szCs w:val="22"/>
        </w:rPr>
        <w:t xml:space="preserve"> </w:t>
      </w:r>
      <w:r>
        <w:rPr>
          <w:rFonts w:ascii="Roboto" w:eastAsia="Roboto" w:hAnsi="Roboto" w:cs="Roboto"/>
          <w:sz w:val="22"/>
          <w:szCs w:val="22"/>
        </w:rPr>
        <w:t>983</w:t>
      </w:r>
    </w:p>
    <w:p w14:paraId="6DF0B1F7" w14:textId="77777777" w:rsidR="004B0DA5" w:rsidRDefault="00315861">
      <w:pPr>
        <w:spacing w:after="200" w:line="276" w:lineRule="auto"/>
        <w:rPr>
          <w:rFonts w:ascii="Roboto" w:eastAsia="Roboto" w:hAnsi="Roboto" w:cs="Roboto"/>
          <w:sz w:val="22"/>
          <w:szCs w:val="22"/>
        </w:rPr>
      </w:pPr>
      <w:r>
        <w:rPr>
          <w:rFonts w:ascii="Roboto" w:eastAsia="Roboto" w:hAnsi="Roboto" w:cs="Roboto"/>
          <w:b/>
          <w:sz w:val="22"/>
          <w:szCs w:val="22"/>
        </w:rPr>
        <w:br/>
        <w:t xml:space="preserve">Diana </w:t>
      </w:r>
      <w:r w:rsidR="007A4270">
        <w:rPr>
          <w:rFonts w:ascii="Roboto" w:eastAsia="Roboto" w:hAnsi="Roboto" w:cs="Roboto"/>
          <w:b/>
          <w:sz w:val="22"/>
          <w:szCs w:val="22"/>
          <w:lang w:val="en-US"/>
        </w:rPr>
        <w:t>CADUCENCO</w:t>
      </w:r>
      <w:r w:rsidR="004B0DA5">
        <w:rPr>
          <w:rFonts w:ascii="Roboto" w:eastAsia="Roboto" w:hAnsi="Roboto" w:cs="Roboto"/>
          <w:b/>
          <w:sz w:val="22"/>
          <w:szCs w:val="22"/>
          <w:lang w:val="en-US"/>
        </w:rPr>
        <w:t xml:space="preserve"> </w:t>
      </w:r>
      <w:r>
        <w:rPr>
          <w:rFonts w:ascii="Roboto" w:eastAsia="Roboto" w:hAnsi="Roboto" w:cs="Roboto"/>
          <w:sz w:val="22"/>
          <w:szCs w:val="22"/>
        </w:rPr>
        <w:br/>
        <w:t>Coordonator comunicare</w:t>
      </w:r>
      <w:r>
        <w:rPr>
          <w:rFonts w:ascii="Roboto" w:eastAsia="Roboto" w:hAnsi="Roboto" w:cs="Roboto"/>
          <w:sz w:val="22"/>
          <w:szCs w:val="22"/>
        </w:rPr>
        <w:br/>
        <w:t>Tel. (+40) 749 384 026</w:t>
      </w:r>
    </w:p>
    <w:p w14:paraId="10ADE241" w14:textId="743D4799" w:rsidR="00E82D6E" w:rsidRPr="00EA3514" w:rsidRDefault="00315861">
      <w:pPr>
        <w:spacing w:after="200" w:line="276" w:lineRule="auto"/>
        <w:rPr>
          <w:rFonts w:ascii="Roboto" w:eastAsia="Roboto" w:hAnsi="Roboto" w:cs="Roboto"/>
          <w:sz w:val="22"/>
          <w:szCs w:val="22"/>
        </w:rPr>
      </w:pPr>
      <w:r>
        <w:rPr>
          <w:rFonts w:ascii="Roboto" w:eastAsia="Roboto" w:hAnsi="Roboto" w:cs="Roboto"/>
          <w:sz w:val="22"/>
          <w:szCs w:val="22"/>
        </w:rPr>
        <w:br/>
        <w:t xml:space="preserve">e-mail: </w:t>
      </w:r>
      <w:hyperlink r:id="rId10">
        <w:r>
          <w:rPr>
            <w:rFonts w:ascii="Roboto" w:eastAsia="Roboto" w:hAnsi="Roboto" w:cs="Roboto"/>
            <w:color w:val="1155CC"/>
            <w:sz w:val="22"/>
            <w:szCs w:val="22"/>
            <w:u w:val="single"/>
          </w:rPr>
          <w:t>contact@prinbanat.ro</w:t>
        </w:r>
      </w:hyperlink>
      <w:r>
        <w:rPr>
          <w:rFonts w:ascii="Roboto" w:eastAsia="Roboto" w:hAnsi="Roboto" w:cs="Roboto"/>
          <w:sz w:val="22"/>
          <w:szCs w:val="22"/>
        </w:rPr>
        <w:tab/>
      </w:r>
      <w:r>
        <w:rPr>
          <w:rFonts w:ascii="Roboto" w:eastAsia="Roboto" w:hAnsi="Roboto" w:cs="Roboto"/>
          <w:sz w:val="22"/>
          <w:szCs w:val="22"/>
        </w:rPr>
        <w:br/>
        <w:t xml:space="preserve">Web: </w:t>
      </w:r>
      <w:hyperlink r:id="rId11">
        <w:r>
          <w:rPr>
            <w:rFonts w:ascii="Roboto" w:eastAsia="Roboto" w:hAnsi="Roboto" w:cs="Roboto"/>
            <w:color w:val="1155CC"/>
            <w:sz w:val="22"/>
            <w:szCs w:val="22"/>
            <w:u w:val="single"/>
          </w:rPr>
          <w:t>https://heritageoftimisoara.ro/</w:t>
        </w:r>
      </w:hyperlink>
      <w:r>
        <w:rPr>
          <w:rFonts w:ascii="Roboto" w:eastAsia="Roboto" w:hAnsi="Roboto" w:cs="Roboto"/>
          <w:sz w:val="22"/>
          <w:szCs w:val="22"/>
        </w:rPr>
        <w:t xml:space="preserve"> </w:t>
      </w:r>
      <w:r>
        <w:rPr>
          <w:rFonts w:ascii="Roboto" w:eastAsia="Roboto" w:hAnsi="Roboto" w:cs="Roboto"/>
          <w:sz w:val="22"/>
          <w:szCs w:val="22"/>
        </w:rPr>
        <w:br/>
        <w:t xml:space="preserve">Facebook: </w:t>
      </w:r>
      <w:hyperlink r:id="rId12">
        <w:r>
          <w:rPr>
            <w:rFonts w:ascii="Roboto" w:eastAsia="Roboto" w:hAnsi="Roboto" w:cs="Roboto"/>
            <w:color w:val="1155CC"/>
            <w:sz w:val="22"/>
            <w:szCs w:val="22"/>
            <w:u w:val="single"/>
          </w:rPr>
          <w:t>https://www.facebook.com/heritageoftimisoara</w:t>
        </w:r>
      </w:hyperlink>
      <w:r>
        <w:rPr>
          <w:rFonts w:ascii="Roboto" w:eastAsia="Roboto" w:hAnsi="Roboto" w:cs="Roboto"/>
          <w:sz w:val="22"/>
          <w:szCs w:val="22"/>
        </w:rPr>
        <w:t xml:space="preserve"> </w:t>
      </w:r>
      <w:r>
        <w:rPr>
          <w:rFonts w:ascii="Roboto" w:eastAsia="Roboto" w:hAnsi="Roboto" w:cs="Roboto"/>
          <w:sz w:val="22"/>
          <w:szCs w:val="22"/>
        </w:rPr>
        <w:br/>
        <w:t xml:space="preserve">Instagram: </w:t>
      </w:r>
      <w:hyperlink r:id="rId13">
        <w:r>
          <w:rPr>
            <w:rFonts w:ascii="Roboto" w:eastAsia="Roboto" w:hAnsi="Roboto" w:cs="Roboto"/>
            <w:color w:val="1155CC"/>
            <w:sz w:val="22"/>
            <w:szCs w:val="22"/>
            <w:u w:val="single"/>
          </w:rPr>
          <w:t>https://www.instagram.com/heritageoftimisoara/</w:t>
        </w:r>
      </w:hyperlink>
      <w:r>
        <w:rPr>
          <w:rFonts w:ascii="Roboto" w:eastAsia="Roboto" w:hAnsi="Roboto" w:cs="Roboto"/>
          <w:sz w:val="22"/>
          <w:szCs w:val="22"/>
        </w:rPr>
        <w:t xml:space="preserve"> </w:t>
      </w:r>
    </w:p>
    <w:p w14:paraId="79CD94FA" w14:textId="77777777" w:rsidR="00E82D6E" w:rsidRDefault="00E82D6E"/>
    <w:sectPr w:rsidR="00E82D6E">
      <w:headerReference w:type="default" r:id="rId14"/>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12608" w14:textId="77777777" w:rsidR="00C902FF" w:rsidRDefault="00C902FF">
      <w:r>
        <w:separator/>
      </w:r>
    </w:p>
  </w:endnote>
  <w:endnote w:type="continuationSeparator" w:id="0">
    <w:p w14:paraId="7086CE9F" w14:textId="77777777" w:rsidR="00C902FF" w:rsidRDefault="00C9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Andika">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B982" w14:textId="77777777" w:rsidR="00E82D6E" w:rsidRDefault="00E82D6E">
    <w:pPr>
      <w:pBdr>
        <w:top w:val="nil"/>
        <w:left w:val="nil"/>
        <w:bottom w:val="nil"/>
        <w:right w:val="nil"/>
        <w:between w:val="nil"/>
      </w:pBdr>
      <w:tabs>
        <w:tab w:val="center" w:pos="4513"/>
        <w:tab w:val="right" w:pos="9026"/>
      </w:tabs>
      <w:rPr>
        <w:color w:val="000000"/>
      </w:rPr>
    </w:pPr>
  </w:p>
  <w:p w14:paraId="186A6FD8" w14:textId="77777777" w:rsidR="00E82D6E" w:rsidRDefault="00E82D6E">
    <w:pPr>
      <w:pBdr>
        <w:top w:val="nil"/>
        <w:left w:val="nil"/>
        <w:bottom w:val="nil"/>
        <w:right w:val="nil"/>
        <w:between w:val="nil"/>
      </w:pBdr>
      <w:tabs>
        <w:tab w:val="center" w:pos="4513"/>
        <w:tab w:val="right" w:pos="9026"/>
      </w:tabs>
      <w:rPr>
        <w:color w:val="000000"/>
      </w:rPr>
    </w:pPr>
  </w:p>
  <w:p w14:paraId="46516D1D" w14:textId="77777777" w:rsidR="00E82D6E" w:rsidRDefault="00315861">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1EDE9DD9" wp14:editId="5D5A54B6">
          <wp:extent cx="5731510" cy="430530"/>
          <wp:effectExtent l="0" t="0" r="0" b="0"/>
          <wp:docPr id="160520570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1510" cy="43053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7E693" w14:textId="77777777" w:rsidR="00C902FF" w:rsidRDefault="00C902FF">
      <w:r>
        <w:separator/>
      </w:r>
    </w:p>
  </w:footnote>
  <w:footnote w:type="continuationSeparator" w:id="0">
    <w:p w14:paraId="0DCD3979" w14:textId="77777777" w:rsidR="00C902FF" w:rsidRDefault="00C90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AF82" w14:textId="77777777" w:rsidR="00E82D6E" w:rsidRDefault="00315861">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3F956A6E" wp14:editId="6220C97D">
          <wp:extent cx="1394142" cy="1394142"/>
          <wp:effectExtent l="0" t="0" r="0" b="0"/>
          <wp:docPr id="1605205706" name="image1.png" descr="A picture containing black, darknes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black, darkness&#10;&#10;Description automatically generated"/>
                  <pic:cNvPicPr preferRelativeResize="0"/>
                </pic:nvPicPr>
                <pic:blipFill>
                  <a:blip r:embed="rId1"/>
                  <a:srcRect/>
                  <a:stretch>
                    <a:fillRect/>
                  </a:stretch>
                </pic:blipFill>
                <pic:spPr>
                  <a:xfrm>
                    <a:off x="0" y="0"/>
                    <a:ext cx="1394142" cy="139414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D6E"/>
    <w:rsid w:val="00315861"/>
    <w:rsid w:val="003E074B"/>
    <w:rsid w:val="004B0DA5"/>
    <w:rsid w:val="007A4270"/>
    <w:rsid w:val="00C902FF"/>
    <w:rsid w:val="00E82D6E"/>
    <w:rsid w:val="00EA35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4:docId w14:val="1A174896"/>
  <w15:docId w15:val="{5A544B2D-1A9E-CD42-BBB2-E2BC4FD3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46989"/>
    <w:pPr>
      <w:tabs>
        <w:tab w:val="center" w:pos="4513"/>
        <w:tab w:val="right" w:pos="9026"/>
      </w:tabs>
    </w:pPr>
  </w:style>
  <w:style w:type="character" w:customStyle="1" w:styleId="HeaderChar">
    <w:name w:val="Header Char"/>
    <w:basedOn w:val="DefaultParagraphFont"/>
    <w:link w:val="Header"/>
    <w:uiPriority w:val="99"/>
    <w:rsid w:val="00D46989"/>
  </w:style>
  <w:style w:type="paragraph" w:styleId="Footer">
    <w:name w:val="footer"/>
    <w:basedOn w:val="Normal"/>
    <w:link w:val="FooterChar"/>
    <w:uiPriority w:val="99"/>
    <w:unhideWhenUsed/>
    <w:rsid w:val="00D46989"/>
    <w:pPr>
      <w:tabs>
        <w:tab w:val="center" w:pos="4513"/>
        <w:tab w:val="right" w:pos="9026"/>
      </w:tabs>
    </w:pPr>
  </w:style>
  <w:style w:type="character" w:customStyle="1" w:styleId="FooterChar">
    <w:name w:val="Footer Char"/>
    <w:basedOn w:val="DefaultParagraphFont"/>
    <w:link w:val="Footer"/>
    <w:uiPriority w:val="99"/>
    <w:rsid w:val="00D4698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A4270"/>
    <w:rPr>
      <w:color w:val="0563C1" w:themeColor="hyperlink"/>
      <w:u w:val="single"/>
    </w:rPr>
  </w:style>
  <w:style w:type="character" w:styleId="UnresolvedMention">
    <w:name w:val="Unresolved Mention"/>
    <w:basedOn w:val="DefaultParagraphFont"/>
    <w:uiPriority w:val="99"/>
    <w:semiHidden/>
    <w:unhideWhenUsed/>
    <w:rsid w:val="007A4270"/>
    <w:rPr>
      <w:color w:val="605E5C"/>
      <w:shd w:val="clear" w:color="auto" w:fill="E1DFDD"/>
    </w:rPr>
  </w:style>
  <w:style w:type="paragraph" w:styleId="BalloonText">
    <w:name w:val="Balloon Text"/>
    <w:basedOn w:val="Normal"/>
    <w:link w:val="BalloonTextChar"/>
    <w:uiPriority w:val="99"/>
    <w:semiHidden/>
    <w:unhideWhenUsed/>
    <w:rsid w:val="007A42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42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nstagram.com/heritageoftimisoara/" TargetMode="External"/><Relationship Id="rId13" Type="http://schemas.openxmlformats.org/officeDocument/2006/relationships/hyperlink" Target="https://www.instagram.com/heritageoftimisoara/" TargetMode="External"/><Relationship Id="rId3" Type="http://schemas.openxmlformats.org/officeDocument/2006/relationships/settings" Target="settings.xml"/><Relationship Id="rId7" Type="http://schemas.openxmlformats.org/officeDocument/2006/relationships/hyperlink" Target="https://www.facebook.com/heritageoftimisoara" TargetMode="External"/><Relationship Id="rId12" Type="http://schemas.openxmlformats.org/officeDocument/2006/relationships/hyperlink" Target="https://www.facebook.com/heritageoftimisoa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eritageoftimisoara.r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ntact@prinbanat.ro" TargetMode="External"/><Relationship Id="rId4" Type="http://schemas.openxmlformats.org/officeDocument/2006/relationships/webSettings" Target="webSettings.xml"/><Relationship Id="rId9" Type="http://schemas.openxmlformats.org/officeDocument/2006/relationships/hyperlink" Target="https://camineinmiscare.r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jSSukLfjg/i/J6c9dZXvs+sYg==">CgMxLjAaGwoBMBIWChQIB0IQCgZSb2JvdG8SBkFuZGlrYRobCgExEhYKFAgHQhAKBlJvYm90bxIGQW5kaWthGhsKATISFgoUCAdCEAoGUm9ib3RvEgZBbmRpa2E4AHIhMW9vR3VZdXB0OFNyRlN1OURCbWxkZXhhc1NXOTRYeWFw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Giura</dc:creator>
  <cp:lastModifiedBy>Microsoft Office User</cp:lastModifiedBy>
  <cp:revision>2</cp:revision>
  <cp:lastPrinted>2023-06-08T08:04:00Z</cp:lastPrinted>
  <dcterms:created xsi:type="dcterms:W3CDTF">2023-06-08T08:05:00Z</dcterms:created>
  <dcterms:modified xsi:type="dcterms:W3CDTF">2023-06-08T08:05:00Z</dcterms:modified>
</cp:coreProperties>
</file>